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6  </w:t>
      </w: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C93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– sprzątanie</w:t>
      </w: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4"/>
        <w:gridCol w:w="4500"/>
        <w:gridCol w:w="1260"/>
        <w:gridCol w:w="1260"/>
        <w:gridCol w:w="1440"/>
        <w:gridCol w:w="1260"/>
        <w:gridCol w:w="1260"/>
        <w:gridCol w:w="2340"/>
      </w:tblGrid>
      <w:tr w:rsidR="008C2068" w:rsidRPr="00D637E9" w:rsidTr="0099558E">
        <w:trPr>
          <w:trHeight w:val="276"/>
        </w:trPr>
        <w:tc>
          <w:tcPr>
            <w:tcW w:w="720" w:type="dxa"/>
            <w:gridSpan w:val="2"/>
            <w:vMerge w:val="restart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0" w:type="dxa"/>
            <w:vMerge w:val="restart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czynności serwisu sprzątającego i pracownika gospodarczo-konserwatorskiego</w:t>
            </w:r>
          </w:p>
        </w:tc>
        <w:tc>
          <w:tcPr>
            <w:tcW w:w="8820" w:type="dxa"/>
            <w:gridSpan w:val="6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Częstotliwość wykonywania</w:t>
            </w:r>
          </w:p>
        </w:tc>
      </w:tr>
      <w:tr w:rsidR="008C2068" w:rsidRPr="00D637E9" w:rsidTr="0099558E">
        <w:tc>
          <w:tcPr>
            <w:tcW w:w="720" w:type="dxa"/>
            <w:gridSpan w:val="2"/>
            <w:vMerge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vMerge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wg potrzeb</w:t>
            </w:r>
          </w:p>
        </w:tc>
        <w:tc>
          <w:tcPr>
            <w:tcW w:w="1260" w:type="dxa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dziennie</w:t>
            </w:r>
          </w:p>
        </w:tc>
        <w:tc>
          <w:tcPr>
            <w:tcW w:w="1440" w:type="dxa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w tygodniu</w:t>
            </w:r>
          </w:p>
        </w:tc>
        <w:tc>
          <w:tcPr>
            <w:tcW w:w="1260" w:type="dxa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260" w:type="dxa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na kwartał</w:t>
            </w:r>
          </w:p>
        </w:tc>
        <w:tc>
          <w:tcPr>
            <w:tcW w:w="2340" w:type="dxa"/>
            <w:vAlign w:val="center"/>
          </w:tcPr>
          <w:p w:rsidR="008C2068" w:rsidRPr="00D637E9" w:rsidRDefault="008C2068" w:rsidP="0099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8C2068" w:rsidRPr="00D637E9" w:rsidTr="0099558E">
        <w:tc>
          <w:tcPr>
            <w:tcW w:w="14040" w:type="dxa"/>
            <w:gridSpan w:val="9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Prace porządkowe oraz usługi w budynkach Sądu – w siedzibach tj. ul. Narutowicza 42 i  Świętokrzyska 6a </w:t>
            </w: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</w:tcPr>
          <w:p w:rsid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wycieranie kurzu i plam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C2068" w:rsidRPr="00D637E9" w:rsidRDefault="00D637E9" w:rsidP="00D6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mebli, lamp biurowych, aparatów telefonicznych, listew przypodłogowych, mat ochronnych, obrazów i innych elementów dekoracyjnych, urządzeń biurowych ( za wyjątkiem monitorów), blatów biurek, ławek na korytarzach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parapetów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ind w:left="481" w:hanging="48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odkurzanie wykładzin dywanowych, ścian (pajęczyny)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zamiatanie i mycie podłóg</w:t>
            </w:r>
            <w:r w:rsidR="00FC6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gumolitowych, płytek ceramicznych, terakoty, lastryka, paneli i parkietów oraz wykładzin mieszanych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</w:tcPr>
          <w:p w:rsidR="008C2068" w:rsidRPr="00D637E9" w:rsidRDefault="004C1334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amiatanie posadzek </w:t>
            </w:r>
            <w:r w:rsidR="00FC6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</w:p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pomieszczenia</w:t>
            </w:r>
            <w:r w:rsidR="00FC6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archiwum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</w:tcPr>
          <w:p w:rsidR="008C2068" w:rsidRPr="00D637E9" w:rsidRDefault="00F0253C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odzienne u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trzymanie czystości w </w:t>
            </w:r>
            <w:proofErr w:type="spellStart"/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łazienkach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obejmuje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8C2068" w:rsidRDefault="00D637E9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r w:rsidR="00A54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i dezynfekcja sanitariatów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udrażnianie  umywalek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muszli,) oraz wyposażenia typu : deski sedesowe, lustra, szafki, </w:t>
            </w:r>
            <w:r w:rsidR="00A54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itp.</w:t>
            </w:r>
          </w:p>
          <w:p w:rsidR="00A54869" w:rsidRPr="00D637E9" w:rsidRDefault="00D671FC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dozowników</w:t>
            </w:r>
            <w:r w:rsidR="00D137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papier toaletowy i ręczniki papierowe)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37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D671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umieszczanie środków zapachowych</w:t>
            </w:r>
          </w:p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901DCC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wszystkie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czystości, papier toaletowy, papier do rąk, rolki kuchenne, odświeżacze zapewnia Wykonawca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23C96" w:rsidRPr="00A54869" w:rsidRDefault="00D637E9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Rodzaje d</w:t>
            </w:r>
            <w:r w:rsidR="00623C96"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ozownik</w:t>
            </w:r>
            <w:r w:rsidR="00DA161B"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ów</w:t>
            </w:r>
            <w:r w:rsidR="00623C96"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DA161B"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na mydło</w:t>
            </w:r>
            <w:r w:rsidR="00623C96" w:rsidRPr="00A548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</w:p>
          <w:p w:rsidR="00623C96" w:rsidRPr="00D637E9" w:rsidRDefault="00623C96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Lokalizacja 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 ul. Narutowicza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6C08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dozowniki</w:t>
            </w:r>
            <w:r w:rsidR="00DA1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mydła w piance</w:t>
            </w:r>
            <w:r w:rsidR="006C08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TORK S4</w:t>
            </w:r>
          </w:p>
          <w:p w:rsidR="00CE65A5" w:rsidRDefault="00623C96" w:rsidP="00C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Lokalizacja przy ul. Świętokrzyskiej 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butelki z dozownikiem do uzupełninia mydła w płynie</w:t>
            </w:r>
          </w:p>
          <w:p w:rsidR="00CE65A5" w:rsidRDefault="00D637E9" w:rsidP="00C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- </w:t>
            </w:r>
            <w:r w:rsidR="00CE6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</w:t>
            </w:r>
            <w:r w:rsidR="008C2068" w:rsidRPr="00D637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pojemników na mydło, na </w:t>
            </w:r>
            <w:r w:rsidR="00053E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ręczniki</w:t>
            </w:r>
          </w:p>
          <w:p w:rsidR="008C2068" w:rsidRPr="00D637E9" w:rsidRDefault="00D637E9" w:rsidP="00C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osadu z kamienia na urządzeniach sanitarnych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500" w:type="dxa"/>
          </w:tcPr>
          <w:p w:rsidR="008C2068" w:rsidRPr="00D637E9" w:rsidRDefault="008C2068" w:rsidP="0080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opróżnianie pojemników, zmian</w:t>
            </w:r>
            <w:r w:rsidR="00802A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worków i wyrzucanie śmieci do pojemnika obok budynku (utrzymanie porządku wokół pojemników na śmieci), wymiana worków w zasobnikach niszczarek, worki zapewnia wykonawca, 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pojemników na śmieci, wycieraczek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kurzu z kratek wentylacyjnych, kątów i trudno dostępnych miejsc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naczyń: codzienne mycie naczyń w sekretariacie Prezesa i  Dyrektora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00" w:type="dxa"/>
          </w:tcPr>
          <w:p w:rsidR="008C2068" w:rsidRPr="00D637E9" w:rsidRDefault="00EF3FB0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stolarki drzwiowej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grzejników, balustrad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odkurzanie mebli tapicerskich,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wyłączników światła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pajęczyn, odkurzanie gablot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00" w:type="dxa"/>
          </w:tcPr>
          <w:p w:rsidR="008C2068" w:rsidRPr="00D637E9" w:rsidRDefault="008C2068" w:rsidP="0032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mycie lodówek ( 1</w:t>
            </w:r>
            <w:r w:rsidR="00327A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szt.)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drzwi, płytek ściennych w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EB3B3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lamp wiszących, żyrandoli, kinkietów, 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mycie okien </w:t>
            </w:r>
          </w:p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Przynajmniej 2razy do roku – również wg. potrzeb na polecenie Zamawiającego</w:t>
            </w: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pranie tapicerki i wykładzin dywanowych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EF3FB0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00" w:type="dxa"/>
          </w:tcPr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sprzątanie pomieszczeń po remontach, sprzątanie </w:t>
            </w:r>
            <w:proofErr w:type="spellStart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proofErr w:type="spellEnd"/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konferencyjnych, sprzątanie pokoju gościnnego </w:t>
            </w:r>
          </w:p>
          <w:p w:rsidR="008C2068" w:rsidRPr="00D637E9" w:rsidRDefault="008C2068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00" w:type="dxa"/>
          </w:tcPr>
          <w:p w:rsidR="008C2068" w:rsidRPr="00D637E9" w:rsidRDefault="00493493" w:rsidP="0099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amiatanie posadzek w pomieszczeniach piwnicznych – posadzka ceglana i posadzka cementowa –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7A77" w:rsidRPr="00D637E9" w:rsidTr="0099558E">
        <w:tc>
          <w:tcPr>
            <w:tcW w:w="720" w:type="dxa"/>
            <w:gridSpan w:val="2"/>
          </w:tcPr>
          <w:p w:rsidR="00327A77" w:rsidRPr="00D637E9" w:rsidRDefault="00327A77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00" w:type="dxa"/>
          </w:tcPr>
          <w:p w:rsidR="00327A77" w:rsidRDefault="00327A77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doczyszczani trudno dostępnych miejsc </w:t>
            </w:r>
          </w:p>
          <w:p w:rsidR="00327A77" w:rsidRDefault="00327A77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np. pomiędzy biurkami, szafkami itd.)</w:t>
            </w:r>
          </w:p>
        </w:tc>
        <w:tc>
          <w:tcPr>
            <w:tcW w:w="1260" w:type="dxa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327A77" w:rsidRPr="00D637E9" w:rsidRDefault="00C60B8D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720" w:type="dxa"/>
            <w:gridSpan w:val="2"/>
          </w:tcPr>
          <w:p w:rsidR="008C2068" w:rsidRPr="00D637E9" w:rsidRDefault="008C2068" w:rsidP="0032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27A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</w:tcPr>
          <w:p w:rsidR="008C2068" w:rsidRPr="00D637E9" w:rsidRDefault="00493493" w:rsidP="00EF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robne naprawy z branż elektrycznej, sanitarnej i stolarskiej – w siedzibach Sądu tylko przy ul. Narutowicza 42 i Świętokrzyskiej 6a – pracownik gospodarczo-konserwatorski, , posiadanie uprawnień elektrycznych ,</w:t>
            </w:r>
            <w:r w:rsidR="008C2068" w:rsidRPr="00D637E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wnoszenie wyposażenia i materiałów biurowych po przywiezieniu przez dostawcę i  przenoszenie mebli, w razie konieczności wykonywanie czynności z zakresu sprzątania</w:t>
            </w:r>
            <w:r w:rsidR="00EF3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r w:rsidR="008C2068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praca w godzinach </w:t>
            </w:r>
            <w:r w:rsidR="005F5AF0"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urzędowania sądu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14040" w:type="dxa"/>
            <w:gridSpan w:val="9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Prace porządkowe na terenach zewnętrznych – dotyczy tylko i wyłącznie siedziby głównej Sądu przy ul. Narutowicza 42 (</w:t>
            </w:r>
            <w:r w:rsidRPr="00D637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ogółem: 3.818,00 (teren zielony ca’   = 1.030,87,  teren utwardzony ca’ = 2.787,13)</w:t>
            </w:r>
          </w:p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27A77" w:rsidRPr="00D637E9" w:rsidTr="0099558E">
        <w:tc>
          <w:tcPr>
            <w:tcW w:w="14040" w:type="dxa"/>
            <w:gridSpan w:val="9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27A77" w:rsidRPr="00D637E9" w:rsidTr="0099558E">
        <w:tc>
          <w:tcPr>
            <w:tcW w:w="14040" w:type="dxa"/>
            <w:gridSpan w:val="9"/>
          </w:tcPr>
          <w:p w:rsidR="00327A77" w:rsidRPr="00D637E9" w:rsidRDefault="00327A77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zamiatanie chodników, usuwanie plam 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zamiatanie parkingów wewnętrznych oraz dróg dojazdowych , usuwanie plam (olej, paliwo)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zbieranie śmieci wokół budynków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grabienie liści, usuwanie gałęzi z chodnika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Mechaniczne odśnieżanie i wywóz śniegu, likwidowanie oblodzenia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posypywanie chodników i parkingów piaskiem i solą lub innymi preparatami antypoślizgowymi (okres zimowy), usuwanie sopli lodu z budynku 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czyszczenie elewacji i krat okiennych (z kurzu, pajęczyn)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2068" w:rsidRPr="00D637E9" w:rsidTr="0099558E">
        <w:tc>
          <w:tcPr>
            <w:tcW w:w="496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24" w:type="dxa"/>
            <w:gridSpan w:val="2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przycinanie krzewów,  wyrywanie chwastów oraz usuwanie i przycinanie trawy, podlewanie zieleni, (tereny zielone przed budynkiem oraz na zapleczu budynku Sądu) 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37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:rsidR="008C2068" w:rsidRPr="00D637E9" w:rsidRDefault="008C2068" w:rsidP="0099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068" w:rsidRPr="00C9339F" w:rsidRDefault="008C2068" w:rsidP="008C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36C" w:rsidRDefault="00E86C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o</w:t>
      </w:r>
      <w:r w:rsidR="00245B3E">
        <w:rPr>
          <w:rFonts w:ascii="Times New Roman" w:hAnsi="Times New Roman" w:cs="Times New Roman"/>
          <w:sz w:val="18"/>
          <w:szCs w:val="18"/>
        </w:rPr>
        <w:t>biektach</w:t>
      </w:r>
      <w:r>
        <w:rPr>
          <w:rFonts w:ascii="Times New Roman" w:hAnsi="Times New Roman" w:cs="Times New Roman"/>
          <w:sz w:val="18"/>
          <w:szCs w:val="18"/>
        </w:rPr>
        <w:t xml:space="preserve"> Sądu Rejonowego w Inowrocławiu znajdują się</w:t>
      </w:r>
      <w:r w:rsidR="00245B3E">
        <w:rPr>
          <w:rFonts w:ascii="Times New Roman" w:hAnsi="Times New Roman" w:cs="Times New Roman"/>
          <w:sz w:val="18"/>
          <w:szCs w:val="18"/>
        </w:rPr>
        <w:t xml:space="preserve"> :</w:t>
      </w:r>
    </w:p>
    <w:p w:rsidR="00E86CD1" w:rsidRDefault="00245B3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- 10 szt. dozowników </w:t>
      </w:r>
      <w:r w:rsidR="00E86CD1">
        <w:rPr>
          <w:rFonts w:ascii="Times New Roman" w:hAnsi="Times New Roman" w:cs="Times New Roman"/>
          <w:sz w:val="18"/>
          <w:szCs w:val="18"/>
        </w:rPr>
        <w:t xml:space="preserve">Tork T 2 </w:t>
      </w:r>
      <w:r w:rsidR="007A3B0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 papier toaletowy </w:t>
      </w:r>
      <w:r w:rsidR="007A3B0C">
        <w:rPr>
          <w:rFonts w:ascii="Times New Roman" w:hAnsi="Times New Roman" w:cs="Times New Roman"/>
          <w:sz w:val="18"/>
          <w:szCs w:val="18"/>
        </w:rPr>
        <w:t>)</w:t>
      </w:r>
    </w:p>
    <w:p w:rsidR="00E86CD1" w:rsidRDefault="00E86C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- 7 szt. stojaków ma papier toaletowy</w:t>
      </w:r>
    </w:p>
    <w:p w:rsidR="00E86CD1" w:rsidRDefault="00E86C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- 10 szt. dozowników H 1 </w:t>
      </w:r>
      <w:r w:rsidR="007A3B0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 ręczniki papierowe </w:t>
      </w:r>
      <w:r w:rsidR="007A3B0C">
        <w:rPr>
          <w:rFonts w:ascii="Times New Roman" w:hAnsi="Times New Roman" w:cs="Times New Roman"/>
          <w:sz w:val="18"/>
          <w:szCs w:val="18"/>
        </w:rPr>
        <w:t>)</w:t>
      </w:r>
    </w:p>
    <w:p w:rsidR="00E86CD1" w:rsidRDefault="00E86C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w trzech pomieszczeniach wykładane są ręczniki typu ZZ</w:t>
      </w:r>
    </w:p>
    <w:p w:rsidR="00E86CD1" w:rsidRDefault="00E86C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- 10 szt. pojemników Tork  S4 </w:t>
      </w:r>
      <w:r w:rsidR="007A3B0C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na mydło w pianie</w:t>
      </w:r>
      <w:r w:rsidR="007A3B0C">
        <w:rPr>
          <w:rFonts w:ascii="Times New Roman" w:hAnsi="Times New Roman" w:cs="Times New Roman"/>
          <w:sz w:val="18"/>
          <w:szCs w:val="18"/>
        </w:rPr>
        <w:t>)</w:t>
      </w:r>
    </w:p>
    <w:p w:rsidR="00E86CD1" w:rsidRPr="00245B3E" w:rsidRDefault="00E86CD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w siedzibie I ZKSS</w:t>
      </w:r>
      <w:r w:rsidR="005B4330">
        <w:rPr>
          <w:rFonts w:ascii="Times New Roman" w:hAnsi="Times New Roman" w:cs="Times New Roman"/>
          <w:sz w:val="18"/>
          <w:szCs w:val="18"/>
        </w:rPr>
        <w:t xml:space="preserve"> (dwie toalety)</w:t>
      </w:r>
      <w:r>
        <w:rPr>
          <w:rFonts w:ascii="Times New Roman" w:hAnsi="Times New Roman" w:cs="Times New Roman"/>
          <w:sz w:val="18"/>
          <w:szCs w:val="18"/>
        </w:rPr>
        <w:t xml:space="preserve"> oraz pokoju gościnnym </w:t>
      </w:r>
      <w:r w:rsidR="005B4330">
        <w:rPr>
          <w:rFonts w:ascii="Times New Roman" w:hAnsi="Times New Roman" w:cs="Times New Roman"/>
          <w:sz w:val="18"/>
          <w:szCs w:val="18"/>
        </w:rPr>
        <w:t xml:space="preserve"> ( 1 toaleta)  -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napełniane są pojemniki na mydło w płynie</w:t>
      </w:r>
    </w:p>
    <w:sectPr w:rsidR="00E86CD1" w:rsidRPr="00245B3E" w:rsidSect="00E86CD1">
      <w:footerReference w:type="default" r:id="rId8"/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D7" w:rsidRDefault="005552D7">
      <w:pPr>
        <w:spacing w:after="0" w:line="240" w:lineRule="auto"/>
      </w:pPr>
      <w:r>
        <w:separator/>
      </w:r>
    </w:p>
  </w:endnote>
  <w:endnote w:type="continuationSeparator" w:id="0">
    <w:p w:rsidR="005552D7" w:rsidRDefault="0055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5D" w:rsidRDefault="0027739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330">
      <w:rPr>
        <w:noProof/>
      </w:rPr>
      <w:t>3</w:t>
    </w:r>
    <w:r>
      <w:fldChar w:fldCharType="end"/>
    </w:r>
  </w:p>
  <w:p w:rsidR="00E7055D" w:rsidRDefault="00555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D7" w:rsidRDefault="005552D7">
      <w:pPr>
        <w:spacing w:after="0" w:line="240" w:lineRule="auto"/>
      </w:pPr>
      <w:r>
        <w:separator/>
      </w:r>
    </w:p>
  </w:footnote>
  <w:footnote w:type="continuationSeparator" w:id="0">
    <w:p w:rsidR="005552D7" w:rsidRDefault="0055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071"/>
    <w:multiLevelType w:val="hybridMultilevel"/>
    <w:tmpl w:val="1632DDC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458840E9"/>
    <w:multiLevelType w:val="hybridMultilevel"/>
    <w:tmpl w:val="E42E38B2"/>
    <w:lvl w:ilvl="0" w:tplc="CFE042A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4FC87D60"/>
    <w:multiLevelType w:val="hybridMultilevel"/>
    <w:tmpl w:val="D7C0622E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68"/>
    <w:rsid w:val="00053E2A"/>
    <w:rsid w:val="000D6016"/>
    <w:rsid w:val="00245B3E"/>
    <w:rsid w:val="00277394"/>
    <w:rsid w:val="00327A77"/>
    <w:rsid w:val="003B736C"/>
    <w:rsid w:val="00493493"/>
    <w:rsid w:val="004C1334"/>
    <w:rsid w:val="005552D7"/>
    <w:rsid w:val="005B4330"/>
    <w:rsid w:val="005F5AF0"/>
    <w:rsid w:val="00623C96"/>
    <w:rsid w:val="006C08D5"/>
    <w:rsid w:val="007A3B0C"/>
    <w:rsid w:val="00802A68"/>
    <w:rsid w:val="008C2068"/>
    <w:rsid w:val="00901DCC"/>
    <w:rsid w:val="009D6D45"/>
    <w:rsid w:val="00A54869"/>
    <w:rsid w:val="00A938E8"/>
    <w:rsid w:val="00AE34C7"/>
    <w:rsid w:val="00C60B8D"/>
    <w:rsid w:val="00CE65A5"/>
    <w:rsid w:val="00D13756"/>
    <w:rsid w:val="00D637E9"/>
    <w:rsid w:val="00D671FC"/>
    <w:rsid w:val="00DA161B"/>
    <w:rsid w:val="00E86CD1"/>
    <w:rsid w:val="00EB3B37"/>
    <w:rsid w:val="00EF3FB0"/>
    <w:rsid w:val="00F0253C"/>
    <w:rsid w:val="00F87DD9"/>
    <w:rsid w:val="00FC674B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068"/>
  </w:style>
  <w:style w:type="paragraph" w:styleId="Bezodstpw">
    <w:name w:val="No Spacing"/>
    <w:uiPriority w:val="1"/>
    <w:qFormat/>
    <w:rsid w:val="008C20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C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068"/>
  </w:style>
  <w:style w:type="paragraph" w:styleId="Bezodstpw">
    <w:name w:val="No Spacing"/>
    <w:uiPriority w:val="1"/>
    <w:qFormat/>
    <w:rsid w:val="008C2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27</cp:revision>
  <dcterms:created xsi:type="dcterms:W3CDTF">2018-07-12T07:42:00Z</dcterms:created>
  <dcterms:modified xsi:type="dcterms:W3CDTF">2018-09-25T10:16:00Z</dcterms:modified>
</cp:coreProperties>
</file>