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7C" w:rsidRPr="00C9339F" w:rsidRDefault="00051511" w:rsidP="00C6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497C"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Załącznik nr 6  </w:t>
      </w:r>
    </w:p>
    <w:p w:rsidR="00C6497C" w:rsidRPr="00C9339F" w:rsidRDefault="00C6497C" w:rsidP="00C649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C93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– sprzątanie</w:t>
      </w:r>
    </w:p>
    <w:p w:rsidR="00C6497C" w:rsidRPr="00C9339F" w:rsidRDefault="00C6497C" w:rsidP="00C649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497C" w:rsidRPr="00C9339F" w:rsidRDefault="00C6497C" w:rsidP="00C649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497C" w:rsidRPr="00C9339F" w:rsidRDefault="00C6497C" w:rsidP="00C649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C6497C" w:rsidRPr="00C9339F" w:rsidRDefault="00C6497C" w:rsidP="00C6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C6497C" w:rsidRPr="00C9339F" w:rsidRDefault="00C6497C" w:rsidP="00C6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24"/>
        <w:gridCol w:w="4500"/>
        <w:gridCol w:w="1260"/>
        <w:gridCol w:w="1260"/>
        <w:gridCol w:w="1440"/>
        <w:gridCol w:w="1260"/>
        <w:gridCol w:w="1260"/>
        <w:gridCol w:w="2340"/>
      </w:tblGrid>
      <w:tr w:rsidR="00C6497C" w:rsidRPr="00D637E9" w:rsidTr="004C1775">
        <w:trPr>
          <w:trHeight w:val="276"/>
        </w:trPr>
        <w:tc>
          <w:tcPr>
            <w:tcW w:w="720" w:type="dxa"/>
            <w:gridSpan w:val="2"/>
            <w:vMerge w:val="restart"/>
          </w:tcPr>
          <w:p w:rsidR="00C6497C" w:rsidRPr="00D637E9" w:rsidRDefault="00C6497C" w:rsidP="004C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00" w:type="dxa"/>
            <w:vMerge w:val="restart"/>
          </w:tcPr>
          <w:p w:rsidR="00C6497C" w:rsidRPr="00D637E9" w:rsidRDefault="00C6497C" w:rsidP="004C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czynności serwisu sprzątającego i pracownika gospodarczo-konserwatorskiego</w:t>
            </w:r>
          </w:p>
        </w:tc>
        <w:tc>
          <w:tcPr>
            <w:tcW w:w="8820" w:type="dxa"/>
            <w:gridSpan w:val="6"/>
            <w:vAlign w:val="center"/>
          </w:tcPr>
          <w:p w:rsidR="00C6497C" w:rsidRPr="00D637E9" w:rsidRDefault="00C6497C" w:rsidP="004C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Częstotliwość wykonywania</w:t>
            </w:r>
          </w:p>
        </w:tc>
      </w:tr>
      <w:tr w:rsidR="00C6497C" w:rsidRPr="00D637E9" w:rsidTr="004C1775">
        <w:tc>
          <w:tcPr>
            <w:tcW w:w="720" w:type="dxa"/>
            <w:gridSpan w:val="2"/>
            <w:vMerge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vMerge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C6497C" w:rsidRPr="00D637E9" w:rsidRDefault="00C6497C" w:rsidP="004C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wg potrzeb</w:t>
            </w:r>
          </w:p>
        </w:tc>
        <w:tc>
          <w:tcPr>
            <w:tcW w:w="1260" w:type="dxa"/>
            <w:vAlign w:val="center"/>
          </w:tcPr>
          <w:p w:rsidR="00C6497C" w:rsidRPr="00D637E9" w:rsidRDefault="00C6497C" w:rsidP="004C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x dziennie</w:t>
            </w:r>
          </w:p>
        </w:tc>
        <w:tc>
          <w:tcPr>
            <w:tcW w:w="1440" w:type="dxa"/>
            <w:vAlign w:val="center"/>
          </w:tcPr>
          <w:p w:rsidR="00C6497C" w:rsidRPr="00D637E9" w:rsidRDefault="00C6497C" w:rsidP="004C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260" w:type="dxa"/>
            <w:vAlign w:val="center"/>
          </w:tcPr>
          <w:p w:rsidR="00C6497C" w:rsidRPr="00D637E9" w:rsidRDefault="00C6497C" w:rsidP="004C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260" w:type="dxa"/>
            <w:vAlign w:val="center"/>
          </w:tcPr>
          <w:p w:rsidR="00C6497C" w:rsidRPr="00D637E9" w:rsidRDefault="00C6497C" w:rsidP="004C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x na kwartał</w:t>
            </w:r>
          </w:p>
        </w:tc>
        <w:tc>
          <w:tcPr>
            <w:tcW w:w="2340" w:type="dxa"/>
            <w:vAlign w:val="center"/>
          </w:tcPr>
          <w:p w:rsidR="00C6497C" w:rsidRPr="00D637E9" w:rsidRDefault="00C6497C" w:rsidP="004C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C6497C" w:rsidRPr="00D637E9" w:rsidTr="004C1775">
        <w:tc>
          <w:tcPr>
            <w:tcW w:w="14040" w:type="dxa"/>
            <w:gridSpan w:val="9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6497C" w:rsidRPr="00D637E9" w:rsidRDefault="00C6497C" w:rsidP="00A45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Prace porządkowe oraz usługi w budynkach Sądu – w siedzibach tj. ul. Narutowicza 42 i  </w:t>
            </w:r>
            <w:r w:rsidR="00A4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Dworcowa 39</w:t>
            </w: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00" w:type="dxa"/>
          </w:tcPr>
          <w:p w:rsidR="00C6497C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wycieranie kurzu i plam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mebli, lamp biurowych, aparatów telefonicznych, listew przypodłogowych, mat ochronnych, obrazów i innych elementów dekoracyjnych, urządzeń biurowych ( za wyjątkiem monitorów), blatów biurek, ławek na korytarzach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parapetów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ind w:left="481" w:hanging="48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00" w:type="dxa"/>
          </w:tcPr>
          <w:p w:rsidR="00C6497C" w:rsidRPr="00D637E9" w:rsidRDefault="00C6497C" w:rsidP="0005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odkurzanie wykładzin dywanowych</w:t>
            </w:r>
            <w:r w:rsidR="004052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(nie dotyczy ul. Dworcowej 39)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zamiatanie i mycie podłóg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gumolitowych, płytek ceramicznych, terakoty, lastryka, paneli i parkietów oraz wykładzin mieszanych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amiatanie posadzek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</w:p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pomieszczenia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archiwum</w:t>
            </w:r>
            <w:r w:rsidR="00213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(nie dotyczy ul. Dworcowej 39)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codzienne u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trzymanie czystości w </w:t>
            </w:r>
            <w:proofErr w:type="spellStart"/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</w:t>
            </w:r>
            <w:proofErr w:type="spellEnd"/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łazienkach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obejmuje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C6497C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i dezynfekcja sanitariatów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udrażnianie  umywalek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muszli,) oraz wyposażenia typu : deski sedesowe, lustra, szafki,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itp.</w:t>
            </w:r>
          </w:p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D671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uzupełnianie dozowników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 papier toaletowy i ręczniki papierowe)</w:t>
            </w:r>
            <w:r w:rsidRPr="00D671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 w:rsidRPr="00D671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umieszczanie środków zapachowych</w:t>
            </w:r>
          </w:p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wszystkie środki czystości, papier toaletowy, papier do rąk, rolki kuchenne, odświeżacze zapewnia Wykonawca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C6497C" w:rsidRPr="00A5486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A548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Rodzaje dozowników na mydło:</w:t>
            </w:r>
          </w:p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dozowniki do mydła w piance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TORK S4</w:t>
            </w:r>
          </w:p>
          <w:p w:rsidR="00C6497C" w:rsidRDefault="00213803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1 pomieszczeniu</w:t>
            </w:r>
            <w:r w:rsidR="00C6497C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649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C6497C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</w:t>
            </w:r>
            <w:r w:rsidR="00C649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dozownikiem do uzupełninia mydła w płynie</w:t>
            </w:r>
          </w:p>
          <w:p w:rsidR="00C6497C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-  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</w:t>
            </w:r>
            <w:r w:rsidRPr="00D637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pojemników na mydło,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ręczniki</w:t>
            </w:r>
          </w:p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usuwanie osadu z kamienia na urządzeniach sanitarnych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opróżnianie pojemników, zmian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worków i wyrzucanie śmieci do pojemnika obok budynku (utrzymanie porządku wokół pojemników na śmieci), wymiana worków w zasobnikach niszczarek, worki zapewnia wykonawca, 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pojemników na śmieci, wycieraczek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usuwanie kurzu z kratek wentylacyjnych, kątów i trudno dostępnych miejsc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naczyń: codzienne mycie naczyń w sekretariacie Prezesa i  Dyrektora</w:t>
            </w:r>
            <w:r w:rsidR="00782F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(nie dotyczy ul. Dworcowej 39)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stolarki drzwiowej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grzejników, balustrad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odkurzanie mebli tapicerskich,</w:t>
            </w:r>
            <w:r w:rsidR="00FE4F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(nie dotyczy ul. Dworcowej 39)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wyłączników światła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usuwanie pajęczyn, odkurzanie gablot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lodówek ( 1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szt.)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mycie drzwi, płytek ściennych w </w:t>
            </w:r>
            <w:proofErr w:type="spellStart"/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</w:t>
            </w:r>
            <w:proofErr w:type="spellEnd"/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mycie lamp wiszących, żyrandoli, kinkietów, 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mycie okien </w:t>
            </w:r>
          </w:p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Przynajmniej 2razy do roku – również wg. potrzeb na polecenie Zamawiającego</w:t>
            </w: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pranie tapicerki i wykładzin dywanowych</w:t>
            </w:r>
            <w:r w:rsidR="002F13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dotyczy ul. Dworcowej 39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00" w:type="dxa"/>
          </w:tcPr>
          <w:p w:rsidR="007D6AA2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sprzątanie pomieszczeń po remontach, sprzątanie </w:t>
            </w:r>
            <w:proofErr w:type="spellStart"/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</w:t>
            </w:r>
            <w:proofErr w:type="spellEnd"/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konferencyjnych, sprzątanie pokoju gościnnego</w:t>
            </w:r>
          </w:p>
          <w:p w:rsidR="00C6497C" w:rsidRPr="00D637E9" w:rsidRDefault="007D6AA2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(nie dotyczy ul. Dworcowej 39)</w:t>
            </w:r>
            <w:r w:rsidR="00C6497C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00" w:type="dxa"/>
          </w:tcPr>
          <w:p w:rsidR="00C6497C" w:rsidRPr="00D637E9" w:rsidRDefault="00C6497C" w:rsidP="004C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amiatanie posadzek w pomieszczeniach piwnicznych – posadzka ceglana i posadzka cementowa –</w:t>
            </w:r>
            <w:r w:rsidR="00782F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(nie dotyczy ul. Dworcowej</w:t>
            </w:r>
            <w:r w:rsidR="007D6A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39</w:t>
            </w:r>
            <w:r w:rsidR="00782F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00" w:type="dxa"/>
          </w:tcPr>
          <w:p w:rsidR="00C6497C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doczyszczani trudno dostępnych miejsc </w:t>
            </w:r>
          </w:p>
          <w:p w:rsidR="00C6497C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np. pomiędzy biurkami, szafkami itd.)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720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00" w:type="dxa"/>
          </w:tcPr>
          <w:p w:rsidR="00C6497C" w:rsidRPr="00D637E9" w:rsidRDefault="00C6497C" w:rsidP="00B4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robne naprawy z branż elektrycznej, sanitarnej i stolarskiej – w siedzibach Sądu tylko przy ul. Narutowicza 42 i </w:t>
            </w:r>
            <w:r w:rsidR="00B459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Dworcowej 39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pracownik gospodarczo-konserwatorski, , posiadanie uprawnień elektrycznych ,</w:t>
            </w:r>
            <w:r w:rsidRPr="00D637E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wnoszenie wyposażenia i materiałów biurowych po przywiezieniu przez dostawcę i 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przenoszenie mebli, w razie konieczności wykonywanie czynności z zakresu sprzątania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praca w godzinach urzędowania sądu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14040" w:type="dxa"/>
            <w:gridSpan w:val="9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Prace porządkowe na terenach zewnętrznych – dotyczy tylko i wyłącznie siedziby głównej Sądu przy ul. Narutowicza 42 (</w:t>
            </w:r>
            <w:r w:rsidRPr="00D637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</w:t>
            </w:r>
            <w:r w:rsidR="00A20C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gółem: 3.818,00 (teren zielony </w:t>
            </w:r>
            <w:r w:rsidRPr="00D637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= 1.030,87,  teren utwardzony= 2.787,13)</w:t>
            </w:r>
          </w:p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14040" w:type="dxa"/>
            <w:gridSpan w:val="9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14040" w:type="dxa"/>
            <w:gridSpan w:val="9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496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24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zamiatanie chodników, usuwanie plam 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496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24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zamiatanie parkingów wewnętrznych oraz dróg dojazdowych , usuwanie plam (olej, paliwo)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496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724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zbieranie śmieci wokół budynków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496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724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grabienie liści, usuwanie gałęzi z chodnika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496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724" w:type="dxa"/>
            <w:gridSpan w:val="2"/>
          </w:tcPr>
          <w:p w:rsidR="00C6497C" w:rsidRPr="00D637E9" w:rsidRDefault="00261D5E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C6497C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echaniczne odśnieżanie i wywóz śniegu, likwidowanie oblodzenia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496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724" w:type="dxa"/>
            <w:gridSpan w:val="2"/>
          </w:tcPr>
          <w:p w:rsidR="00C6497C" w:rsidRPr="00D637E9" w:rsidRDefault="00C6497C" w:rsidP="00BF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posypywanie chodników i parkingów piaskiem i solą lub innymi preparatami antypoślizgowymi (okres zimowy), 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496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724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czyszczenie elewacji i krat okiennych (z kurzu, pajęczyn)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497C" w:rsidRPr="00D637E9" w:rsidTr="004C1775">
        <w:tc>
          <w:tcPr>
            <w:tcW w:w="496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724" w:type="dxa"/>
            <w:gridSpan w:val="2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przycinanie krzewów,  wyrywanie chwastów oraz usuwanie i przycinanie trawy, podlewanie zieleni, (tereny zielone przed budynkiem oraz na zapleczu budynku Sądu) 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C6497C" w:rsidRPr="00D637E9" w:rsidRDefault="00C6497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6497C" w:rsidRPr="00C9339F" w:rsidRDefault="00C6497C" w:rsidP="00C6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97C" w:rsidRPr="00C9339F" w:rsidRDefault="00C6497C" w:rsidP="00C6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97C" w:rsidRDefault="00C6497C" w:rsidP="00C649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obiektach Sądu Rejonowego w Inowrocławiu znajdują się :</w:t>
      </w:r>
    </w:p>
    <w:p w:rsidR="00C6497C" w:rsidRDefault="00C6497C" w:rsidP="00C649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- 1</w:t>
      </w:r>
      <w:r w:rsidR="00A45112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szt. dozowników Tork T 2 (na papier toaletowy )</w:t>
      </w:r>
    </w:p>
    <w:p w:rsidR="00C6497C" w:rsidRDefault="00C6497C" w:rsidP="00C649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- 7 szt. stojaków ma papier toaletowy</w:t>
      </w:r>
    </w:p>
    <w:p w:rsidR="00C6497C" w:rsidRDefault="00C6497C" w:rsidP="00C649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- 1</w:t>
      </w:r>
      <w:r w:rsidR="00A45112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szt. dozowników H 1 (na ręczniki papierowe )</w:t>
      </w:r>
    </w:p>
    <w:p w:rsidR="00C6497C" w:rsidRDefault="00C6497C" w:rsidP="00C649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w </w:t>
      </w:r>
      <w:r w:rsidR="00A45112">
        <w:rPr>
          <w:rFonts w:ascii="Times New Roman" w:hAnsi="Times New Roman" w:cs="Times New Roman"/>
          <w:sz w:val="18"/>
          <w:szCs w:val="18"/>
        </w:rPr>
        <w:t>jednym</w:t>
      </w:r>
      <w:r>
        <w:rPr>
          <w:rFonts w:ascii="Times New Roman" w:hAnsi="Times New Roman" w:cs="Times New Roman"/>
          <w:sz w:val="18"/>
          <w:szCs w:val="18"/>
        </w:rPr>
        <w:t xml:space="preserve"> pomieszczeni</w:t>
      </w:r>
      <w:r w:rsidR="00A45112">
        <w:rPr>
          <w:rFonts w:ascii="Times New Roman" w:hAnsi="Times New Roman" w:cs="Times New Roman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 xml:space="preserve"> wykładane są ręczniki typu ZZ</w:t>
      </w:r>
    </w:p>
    <w:p w:rsidR="00C6497C" w:rsidRDefault="00C6497C" w:rsidP="00C649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- 1</w:t>
      </w:r>
      <w:r w:rsidR="00A45112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szt. pojemników Tork  S4  (na mydło w pianie)</w:t>
      </w:r>
    </w:p>
    <w:p w:rsidR="00C6497C" w:rsidRPr="00245B3E" w:rsidRDefault="00C6497C" w:rsidP="00C649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A45112"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 xml:space="preserve"> pokoju gościnnym  ( 1 toaleta)  - napełniane są pojemniki na mydło w płynie</w:t>
      </w:r>
    </w:p>
    <w:p w:rsidR="009032FF" w:rsidRDefault="009032FF" w:rsidP="00C6497C">
      <w:pPr>
        <w:spacing w:after="0" w:line="240" w:lineRule="auto"/>
      </w:pPr>
    </w:p>
    <w:sectPr w:rsidR="009032FF" w:rsidSect="00E86CD1">
      <w:footerReference w:type="default" r:id="rId7"/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4C" w:rsidRDefault="0038324C">
      <w:pPr>
        <w:spacing w:after="0" w:line="240" w:lineRule="auto"/>
      </w:pPr>
      <w:r>
        <w:separator/>
      </w:r>
    </w:p>
  </w:endnote>
  <w:endnote w:type="continuationSeparator" w:id="0">
    <w:p w:rsidR="0038324C" w:rsidRDefault="003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5D" w:rsidRDefault="00A4511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7208">
      <w:rPr>
        <w:noProof/>
      </w:rPr>
      <w:t>1</w:t>
    </w:r>
    <w:r>
      <w:fldChar w:fldCharType="end"/>
    </w:r>
  </w:p>
  <w:p w:rsidR="00E7055D" w:rsidRDefault="003832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4C" w:rsidRDefault="0038324C">
      <w:pPr>
        <w:spacing w:after="0" w:line="240" w:lineRule="auto"/>
      </w:pPr>
      <w:r>
        <w:separator/>
      </w:r>
    </w:p>
  </w:footnote>
  <w:footnote w:type="continuationSeparator" w:id="0">
    <w:p w:rsidR="0038324C" w:rsidRDefault="00383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11"/>
    <w:rsid w:val="00051511"/>
    <w:rsid w:val="00057208"/>
    <w:rsid w:val="00127B92"/>
    <w:rsid w:val="00213803"/>
    <w:rsid w:val="00261D5E"/>
    <w:rsid w:val="002710AA"/>
    <w:rsid w:val="002F13E5"/>
    <w:rsid w:val="0038324C"/>
    <w:rsid w:val="00405270"/>
    <w:rsid w:val="004360D1"/>
    <w:rsid w:val="00647C56"/>
    <w:rsid w:val="00782F76"/>
    <w:rsid w:val="007D6AA2"/>
    <w:rsid w:val="009032FF"/>
    <w:rsid w:val="00A20CEF"/>
    <w:rsid w:val="00A45112"/>
    <w:rsid w:val="00B45977"/>
    <w:rsid w:val="00BF59DE"/>
    <w:rsid w:val="00C6497C"/>
    <w:rsid w:val="00C9391B"/>
    <w:rsid w:val="00EA1AFE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51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1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51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17</cp:revision>
  <cp:lastPrinted>2019-10-23T09:14:00Z</cp:lastPrinted>
  <dcterms:created xsi:type="dcterms:W3CDTF">2019-10-21T09:42:00Z</dcterms:created>
  <dcterms:modified xsi:type="dcterms:W3CDTF">2019-10-23T09:44:00Z</dcterms:modified>
</cp:coreProperties>
</file>